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4" w:rsidRDefault="003B3A04" w:rsidP="00CA1AE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B3A04" w:rsidRDefault="003B3A04" w:rsidP="00CA1A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bookmarkEnd w:id="0"/>
    <w:p w:rsidR="00CA1AEF" w:rsidRPr="00CA1AEF" w:rsidRDefault="00CA1AEF" w:rsidP="00CA1AEF">
      <w:pPr>
        <w:spacing w:before="120" w:after="120"/>
        <w:ind w:left="709"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CA1AEF">
        <w:rPr>
          <w:rFonts w:ascii="Times New Roman" w:hAnsi="Times New Roman"/>
          <w:b/>
          <w:sz w:val="48"/>
          <w:szCs w:val="48"/>
        </w:rPr>
        <w:t>Р Е Ш Е Н И Е №</w:t>
      </w:r>
      <w:r w:rsidRPr="00CA1AEF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CA1AEF">
        <w:rPr>
          <w:rFonts w:ascii="Times New Roman" w:hAnsi="Times New Roman"/>
          <w:b/>
          <w:sz w:val="48"/>
          <w:szCs w:val="48"/>
        </w:rPr>
        <w:t>4</w:t>
      </w:r>
      <w:r w:rsidRPr="00CA1AEF">
        <w:rPr>
          <w:rFonts w:ascii="Times New Roman" w:hAnsi="Times New Roman"/>
          <w:b/>
          <w:sz w:val="48"/>
          <w:szCs w:val="48"/>
          <w:lang w:val="bg-BG"/>
        </w:rPr>
        <w:t>2</w:t>
      </w:r>
    </w:p>
    <w:p w:rsidR="00CA1AEF" w:rsidRPr="00CA1AEF" w:rsidRDefault="00CA1AEF" w:rsidP="00CA1AEF">
      <w:pPr>
        <w:spacing w:before="120" w:after="120"/>
        <w:ind w:left="709" w:firstLine="709"/>
        <w:jc w:val="center"/>
        <w:rPr>
          <w:rFonts w:ascii="Times New Roman" w:hAnsi="Times New Roman"/>
          <w:sz w:val="32"/>
          <w:szCs w:val="32"/>
          <w:lang w:val="bg-BG"/>
        </w:rPr>
      </w:pPr>
      <w:r w:rsidRPr="00CA1AEF">
        <w:rPr>
          <w:rFonts w:ascii="Times New Roman" w:hAnsi="Times New Roman"/>
          <w:sz w:val="32"/>
          <w:szCs w:val="32"/>
          <w:lang w:val="bg-BG"/>
        </w:rPr>
        <w:t>От</w:t>
      </w:r>
      <w:r w:rsidRPr="00CA1AEF">
        <w:rPr>
          <w:rFonts w:ascii="Times New Roman" w:hAnsi="Times New Roman"/>
          <w:sz w:val="32"/>
          <w:szCs w:val="32"/>
        </w:rPr>
        <w:t xml:space="preserve"> 13</w:t>
      </w:r>
      <w:r w:rsidRPr="00CA1AEF">
        <w:rPr>
          <w:rFonts w:ascii="Times New Roman" w:hAnsi="Times New Roman"/>
          <w:sz w:val="32"/>
          <w:szCs w:val="32"/>
          <w:lang w:val="bg-BG"/>
        </w:rPr>
        <w:t>.</w:t>
      </w:r>
      <w:r w:rsidRPr="00CA1AEF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CA1AEF">
        <w:rPr>
          <w:rFonts w:ascii="Times New Roman" w:hAnsi="Times New Roman"/>
          <w:sz w:val="32"/>
          <w:szCs w:val="32"/>
        </w:rPr>
        <w:t xml:space="preserve">.2015 </w:t>
      </w:r>
      <w:r w:rsidRPr="00CA1AEF">
        <w:rPr>
          <w:rFonts w:ascii="Times New Roman" w:hAnsi="Times New Roman"/>
          <w:sz w:val="32"/>
          <w:szCs w:val="32"/>
          <w:lang w:val="bg-BG"/>
        </w:rPr>
        <w:t>г</w:t>
      </w:r>
      <w:r w:rsidRPr="00CA1AEF">
        <w:rPr>
          <w:rFonts w:ascii="Times New Roman" w:hAnsi="Times New Roman"/>
          <w:sz w:val="32"/>
          <w:szCs w:val="32"/>
        </w:rPr>
        <w:t>.</w:t>
      </w:r>
    </w:p>
    <w:p w:rsidR="00CA1AEF" w:rsidRPr="00CA1AEF" w:rsidRDefault="00CA1AEF" w:rsidP="00CA1AEF">
      <w:pPr>
        <w:spacing w:before="120" w:after="120"/>
        <w:ind w:left="709" w:firstLine="709"/>
        <w:jc w:val="both"/>
        <w:rPr>
          <w:rFonts w:ascii="Times New Roman" w:hAnsi="Times New Roman"/>
          <w:sz w:val="32"/>
          <w:szCs w:val="32"/>
        </w:rPr>
      </w:pPr>
    </w:p>
    <w:p w:rsidR="00CA1AEF" w:rsidRPr="00CA1AEF" w:rsidRDefault="00CA1AEF" w:rsidP="00CA1A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1AEF">
        <w:rPr>
          <w:rFonts w:ascii="Times New Roman" w:hAnsi="Times New Roman"/>
          <w:sz w:val="32"/>
          <w:szCs w:val="32"/>
          <w:lang w:val="bg-BG"/>
        </w:rPr>
        <w:t>Относно:</w:t>
      </w:r>
      <w:r w:rsidRPr="00CA1AEF">
        <w:t xml:space="preserve"> </w:t>
      </w:r>
      <w:proofErr w:type="spellStart"/>
      <w:r w:rsidRPr="00CA1AEF">
        <w:rPr>
          <w:rFonts w:ascii="Times New Roman" w:hAnsi="Times New Roman"/>
          <w:sz w:val="32"/>
          <w:szCs w:val="32"/>
        </w:rPr>
        <w:t>Определяне</w:t>
      </w:r>
      <w:proofErr w:type="spellEnd"/>
      <w:r w:rsidRPr="00CA1AEF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CA1AEF">
        <w:rPr>
          <w:rFonts w:ascii="Times New Roman" w:hAnsi="Times New Roman"/>
          <w:sz w:val="32"/>
          <w:szCs w:val="32"/>
        </w:rPr>
        <w:t>комисия</w:t>
      </w:r>
      <w:proofErr w:type="spellEnd"/>
      <w:r w:rsidRPr="00CA1AEF">
        <w:rPr>
          <w:rFonts w:ascii="Times New Roman" w:hAnsi="Times New Roman"/>
          <w:sz w:val="32"/>
          <w:szCs w:val="32"/>
        </w:rPr>
        <w:t xml:space="preserve"> на ОИК, </w:t>
      </w:r>
      <w:proofErr w:type="spellStart"/>
      <w:r w:rsidRPr="00CA1AEF">
        <w:rPr>
          <w:rFonts w:ascii="Times New Roman" w:hAnsi="Times New Roman"/>
          <w:sz w:val="32"/>
          <w:szCs w:val="32"/>
        </w:rPr>
        <w:t>която</w:t>
      </w:r>
      <w:proofErr w:type="spellEnd"/>
      <w:r w:rsidRPr="00CA1AEF">
        <w:rPr>
          <w:rFonts w:ascii="Times New Roman" w:hAnsi="Times New Roman"/>
          <w:sz w:val="32"/>
          <w:szCs w:val="32"/>
        </w:rPr>
        <w:t xml:space="preserve"> да </w:t>
      </w:r>
      <w:proofErr w:type="spellStart"/>
      <w:r w:rsidRPr="00CA1AEF">
        <w:rPr>
          <w:rFonts w:ascii="Times New Roman" w:hAnsi="Times New Roman"/>
          <w:sz w:val="32"/>
          <w:szCs w:val="32"/>
        </w:rPr>
        <w:t>провежда</w:t>
      </w:r>
      <w:proofErr w:type="spellEnd"/>
      <w:r w:rsidRPr="00CA1AE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A1AEF">
        <w:rPr>
          <w:rFonts w:ascii="Times New Roman" w:hAnsi="Times New Roman"/>
          <w:sz w:val="32"/>
          <w:szCs w:val="32"/>
        </w:rPr>
        <w:t>обучение</w:t>
      </w:r>
      <w:proofErr w:type="spellEnd"/>
      <w:r w:rsidRPr="00CA1AEF">
        <w:rPr>
          <w:rFonts w:ascii="Times New Roman" w:hAnsi="Times New Roman"/>
          <w:sz w:val="32"/>
          <w:szCs w:val="32"/>
        </w:rPr>
        <w:t xml:space="preserve"> на СИК на </w:t>
      </w:r>
      <w:proofErr w:type="spellStart"/>
      <w:r w:rsidRPr="00CA1AEF">
        <w:rPr>
          <w:rFonts w:ascii="Times New Roman" w:hAnsi="Times New Roman"/>
          <w:sz w:val="32"/>
          <w:szCs w:val="32"/>
        </w:rPr>
        <w:t>Община</w:t>
      </w:r>
      <w:proofErr w:type="spellEnd"/>
      <w:r w:rsidRPr="00CA1AE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A1AEF"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CA1AEF" w:rsidRPr="00CA1AEF" w:rsidRDefault="00CA1AEF" w:rsidP="00CA1A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1AEF" w:rsidRPr="00CA1AEF" w:rsidRDefault="00CA1AEF" w:rsidP="00CA1A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1AEF">
        <w:rPr>
          <w:rFonts w:ascii="Times New Roman" w:hAnsi="Times New Roman"/>
          <w:sz w:val="32"/>
          <w:szCs w:val="32"/>
          <w:lang w:val="bg-BG"/>
        </w:rPr>
        <w:t>На основание чл.87, ал.1, т.1 и т.4 от ИК, ОИК</w:t>
      </w:r>
    </w:p>
    <w:p w:rsidR="00CA1AEF" w:rsidRPr="00CA1AEF" w:rsidRDefault="00CA1AEF" w:rsidP="00CA1AEF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CA1AEF" w:rsidRPr="00CA1AEF" w:rsidRDefault="00CA1AEF" w:rsidP="00CA1AEF">
      <w:pPr>
        <w:spacing w:before="120" w:after="120" w:line="240" w:lineRule="auto"/>
        <w:ind w:left="709"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CA1AEF"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CA1AEF" w:rsidRPr="00CA1AEF" w:rsidRDefault="00CA1AEF" w:rsidP="00CA1AEF">
      <w:pPr>
        <w:spacing w:before="120" w:after="120" w:line="240" w:lineRule="auto"/>
        <w:ind w:left="709" w:firstLine="709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CA1AEF" w:rsidRPr="00CA1AEF" w:rsidRDefault="00CA1AEF" w:rsidP="00CA1AE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CA1AEF">
        <w:rPr>
          <w:rFonts w:ascii="Times New Roman" w:hAnsi="Times New Roman"/>
          <w:sz w:val="32"/>
          <w:szCs w:val="32"/>
          <w:lang w:val="bg-BG"/>
        </w:rPr>
        <w:t>Определя комисия в състав:</w:t>
      </w:r>
    </w:p>
    <w:p w:rsidR="00CA1AEF" w:rsidRPr="00CA1AEF" w:rsidRDefault="00CA1AEF" w:rsidP="00CA1AEF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CA1AEF">
        <w:rPr>
          <w:rFonts w:ascii="Times New Roman" w:hAnsi="Times New Roman"/>
          <w:sz w:val="32"/>
          <w:szCs w:val="32"/>
          <w:lang w:val="bg-BG"/>
        </w:rPr>
        <w:t>Цветанка Иванова Влъчкова – председател</w:t>
      </w:r>
    </w:p>
    <w:p w:rsidR="00CA1AEF" w:rsidRPr="00CA1AEF" w:rsidRDefault="00CA1AEF" w:rsidP="00CA1AEF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CA1AEF">
        <w:rPr>
          <w:rFonts w:ascii="Times New Roman" w:hAnsi="Times New Roman"/>
          <w:sz w:val="32"/>
          <w:szCs w:val="32"/>
          <w:lang w:val="bg-BG"/>
        </w:rPr>
        <w:t xml:space="preserve">Таня </w:t>
      </w:r>
      <w:proofErr w:type="spellStart"/>
      <w:r w:rsidRPr="00CA1AEF">
        <w:rPr>
          <w:rFonts w:ascii="Times New Roman" w:hAnsi="Times New Roman"/>
          <w:sz w:val="32"/>
          <w:szCs w:val="32"/>
          <w:lang w:val="bg-BG"/>
        </w:rPr>
        <w:t>Лулчова</w:t>
      </w:r>
      <w:proofErr w:type="spellEnd"/>
      <w:r w:rsidRPr="00CA1AEF">
        <w:rPr>
          <w:rFonts w:ascii="Times New Roman" w:hAnsi="Times New Roman"/>
          <w:sz w:val="32"/>
          <w:szCs w:val="32"/>
          <w:lang w:val="bg-BG"/>
        </w:rPr>
        <w:t xml:space="preserve"> Илкова - секретар </w:t>
      </w:r>
    </w:p>
    <w:p w:rsidR="00CA1AEF" w:rsidRPr="00CA1AEF" w:rsidRDefault="00CA1AEF" w:rsidP="00CA1AEF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CA1AEF">
        <w:rPr>
          <w:rFonts w:ascii="Times New Roman" w:hAnsi="Times New Roman"/>
          <w:sz w:val="32"/>
          <w:szCs w:val="32"/>
          <w:lang w:val="bg-BG"/>
        </w:rPr>
        <w:t xml:space="preserve">Анка Иванова Нешкова - член  </w:t>
      </w:r>
    </w:p>
    <w:p w:rsidR="00CA1AEF" w:rsidRPr="00CA1AEF" w:rsidRDefault="00CA1AEF" w:rsidP="00CA1AEF">
      <w:pPr>
        <w:spacing w:before="120" w:after="120" w:line="240" w:lineRule="auto"/>
        <w:ind w:left="709"/>
        <w:jc w:val="both"/>
        <w:rPr>
          <w:rFonts w:ascii="Times New Roman" w:hAnsi="Times New Roman"/>
          <w:sz w:val="32"/>
          <w:szCs w:val="32"/>
          <w:lang w:val="bg-BG"/>
        </w:rPr>
      </w:pPr>
      <w:r w:rsidRPr="00CA1AEF">
        <w:rPr>
          <w:rFonts w:ascii="Times New Roman" w:hAnsi="Times New Roman"/>
          <w:sz w:val="32"/>
          <w:szCs w:val="32"/>
          <w:lang w:val="bg-BG"/>
        </w:rPr>
        <w:t>да провежда обучението на СИК на Община Чавдар.</w:t>
      </w:r>
    </w:p>
    <w:p w:rsidR="00CA1AEF" w:rsidRPr="00CA1AEF" w:rsidRDefault="00CA1AEF" w:rsidP="00CA1AEF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CA1AEF" w:rsidRPr="00CA1AEF" w:rsidRDefault="00CA1AEF" w:rsidP="00CA1AEF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CA1AEF">
        <w:rPr>
          <w:rFonts w:ascii="Times New Roman" w:hAnsi="Times New Roman"/>
          <w:sz w:val="32"/>
          <w:szCs w:val="32"/>
          <w:lang w:val="bg-BG"/>
        </w:rPr>
        <w:t>Решението подлежи на обжалване пред ЦИК в три дневен срок от обявяването му.</w:t>
      </w:r>
    </w:p>
    <w:p w:rsidR="00CA1AEF" w:rsidRPr="00CA1AEF" w:rsidRDefault="00CA1AEF" w:rsidP="00CA1AEF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A204B6" w:rsidRPr="00B25C0D" w:rsidRDefault="00A204B6" w:rsidP="00A204B6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3B3A04" w:rsidRDefault="003B3A04" w:rsidP="003B3A04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  <w:lang w:val="bg-BG"/>
        </w:rPr>
        <w:t>Председател: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                         </w:t>
      </w:r>
      <w:r w:rsidR="00C60D7E">
        <w:rPr>
          <w:rFonts w:ascii="Times New Roman" w:hAnsi="Times New Roman"/>
          <w:sz w:val="28"/>
          <w:szCs w:val="28"/>
        </w:rPr>
        <w:t xml:space="preserve">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  <w:lang w:val="bg-BG"/>
        </w:rPr>
        <w:t>/Цв.Влъчкова/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              </w:t>
      </w:r>
      <w:r>
        <w:rPr>
          <w:rFonts w:ascii="Times New Roman" w:hAnsi="Times New Roman"/>
          <w:sz w:val="28"/>
          <w:szCs w:val="28"/>
          <w:lang w:val="bg-BG"/>
        </w:rPr>
        <w:t>Секретар:</w:t>
      </w:r>
    </w:p>
    <w:p w:rsidR="003B3A04" w:rsidRDefault="003B3A04" w:rsidP="003B3A04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</w:t>
      </w:r>
      <w:r w:rsidR="00C60D7E">
        <w:rPr>
          <w:rFonts w:ascii="Times New Roman" w:hAnsi="Times New Roman"/>
          <w:sz w:val="28"/>
          <w:szCs w:val="28"/>
          <w:lang w:val="bg-BG"/>
        </w:rPr>
        <w:t xml:space="preserve">                </w:t>
      </w:r>
      <w:r>
        <w:rPr>
          <w:rFonts w:ascii="Times New Roman" w:hAnsi="Times New Roman"/>
          <w:sz w:val="28"/>
          <w:szCs w:val="28"/>
          <w:lang w:val="bg-BG"/>
        </w:rPr>
        <w:t>/Т.Илкова/</w:t>
      </w:r>
    </w:p>
    <w:p w:rsidR="003B3A04" w:rsidRDefault="0052060D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Публикувано на </w:t>
      </w:r>
      <w:r w:rsidR="00C10104">
        <w:rPr>
          <w:rFonts w:ascii="Times New Roman" w:hAnsi="Times New Roman"/>
          <w:sz w:val="28"/>
          <w:szCs w:val="28"/>
          <w:lang w:val="bg-BG"/>
        </w:rPr>
        <w:t>13</w:t>
      </w:r>
      <w:r>
        <w:rPr>
          <w:rFonts w:ascii="Times New Roman" w:hAnsi="Times New Roman"/>
          <w:sz w:val="28"/>
          <w:szCs w:val="28"/>
          <w:lang w:val="bg-BG"/>
        </w:rPr>
        <w:t>.10</w:t>
      </w:r>
      <w:r w:rsidR="003B3A04">
        <w:rPr>
          <w:rFonts w:ascii="Times New Roman" w:hAnsi="Times New Roman"/>
          <w:sz w:val="28"/>
          <w:szCs w:val="28"/>
          <w:lang w:val="bg-BG"/>
        </w:rPr>
        <w:t>.2015г в</w:t>
      </w:r>
      <w:r w:rsidR="00512893">
        <w:rPr>
          <w:rFonts w:ascii="Times New Roman" w:hAnsi="Times New Roman"/>
          <w:sz w:val="28"/>
          <w:szCs w:val="28"/>
        </w:rPr>
        <w:t xml:space="preserve"> </w:t>
      </w:r>
      <w:r w:rsidR="00CA1AEF">
        <w:rPr>
          <w:rFonts w:ascii="Times New Roman" w:hAnsi="Times New Roman"/>
          <w:sz w:val="28"/>
          <w:szCs w:val="28"/>
          <w:lang w:val="bg-BG"/>
        </w:rPr>
        <w:t>13:3</w:t>
      </w:r>
      <w:r w:rsidR="00CA1AEF">
        <w:rPr>
          <w:rFonts w:ascii="Times New Roman" w:hAnsi="Times New Roman"/>
          <w:sz w:val="28"/>
          <w:szCs w:val="28"/>
        </w:rPr>
        <w:t>9</w:t>
      </w:r>
      <w:r w:rsidR="003B3A04">
        <w:rPr>
          <w:rFonts w:ascii="Times New Roman" w:hAnsi="Times New Roman"/>
          <w:sz w:val="28"/>
          <w:szCs w:val="28"/>
          <w:lang w:val="bg-BG"/>
        </w:rPr>
        <w:t>.</w:t>
      </w:r>
    </w:p>
    <w:p w:rsidR="001609A6" w:rsidRPr="00A204B6" w:rsidRDefault="00613F2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Гана Найденова</w:t>
      </w:r>
      <w:r w:rsidR="003B3A04">
        <w:rPr>
          <w:rFonts w:ascii="Times New Roman" w:hAnsi="Times New Roman"/>
          <w:sz w:val="28"/>
          <w:szCs w:val="28"/>
          <w:lang w:val="bg-BG"/>
        </w:rPr>
        <w:t xml:space="preserve">-                  </w:t>
      </w:r>
      <w:r w:rsidR="00512893">
        <w:rPr>
          <w:rFonts w:ascii="Times New Roman" w:hAnsi="Times New Roman"/>
          <w:sz w:val="28"/>
          <w:szCs w:val="28"/>
          <w:lang w:val="bg-BG"/>
        </w:rPr>
        <w:t xml:space="preserve">                        </w:t>
      </w:r>
      <w:r w:rsidR="0052060D">
        <w:rPr>
          <w:rFonts w:ascii="Times New Roman" w:hAnsi="Times New Roman"/>
          <w:sz w:val="28"/>
          <w:szCs w:val="28"/>
          <w:lang w:val="bg-BG"/>
        </w:rPr>
        <w:t>Анка Нешкова</w:t>
      </w:r>
    </w:p>
    <w:sectPr w:rsidR="001609A6" w:rsidRPr="00A2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49B"/>
    <w:multiLevelType w:val="hybridMultilevel"/>
    <w:tmpl w:val="FE4E9B80"/>
    <w:lvl w:ilvl="0" w:tplc="E85CAF74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41" w:hanging="360"/>
      </w:pPr>
    </w:lvl>
    <w:lvl w:ilvl="2" w:tplc="0402001B" w:tentative="1">
      <w:start w:val="1"/>
      <w:numFmt w:val="lowerRoman"/>
      <w:lvlText w:val="%3."/>
      <w:lvlJc w:val="right"/>
      <w:pPr>
        <w:ind w:left="2961" w:hanging="180"/>
      </w:pPr>
    </w:lvl>
    <w:lvl w:ilvl="3" w:tplc="0402000F" w:tentative="1">
      <w:start w:val="1"/>
      <w:numFmt w:val="decimal"/>
      <w:lvlText w:val="%4."/>
      <w:lvlJc w:val="left"/>
      <w:pPr>
        <w:ind w:left="3681" w:hanging="360"/>
      </w:pPr>
    </w:lvl>
    <w:lvl w:ilvl="4" w:tplc="04020019" w:tentative="1">
      <w:start w:val="1"/>
      <w:numFmt w:val="lowerLetter"/>
      <w:lvlText w:val="%5."/>
      <w:lvlJc w:val="left"/>
      <w:pPr>
        <w:ind w:left="4401" w:hanging="360"/>
      </w:pPr>
    </w:lvl>
    <w:lvl w:ilvl="5" w:tplc="0402001B" w:tentative="1">
      <w:start w:val="1"/>
      <w:numFmt w:val="lowerRoman"/>
      <w:lvlText w:val="%6."/>
      <w:lvlJc w:val="right"/>
      <w:pPr>
        <w:ind w:left="5121" w:hanging="180"/>
      </w:pPr>
    </w:lvl>
    <w:lvl w:ilvl="6" w:tplc="0402000F" w:tentative="1">
      <w:start w:val="1"/>
      <w:numFmt w:val="decimal"/>
      <w:lvlText w:val="%7."/>
      <w:lvlJc w:val="left"/>
      <w:pPr>
        <w:ind w:left="5841" w:hanging="360"/>
      </w:pPr>
    </w:lvl>
    <w:lvl w:ilvl="7" w:tplc="04020019" w:tentative="1">
      <w:start w:val="1"/>
      <w:numFmt w:val="lowerLetter"/>
      <w:lvlText w:val="%8."/>
      <w:lvlJc w:val="left"/>
      <w:pPr>
        <w:ind w:left="6561" w:hanging="360"/>
      </w:pPr>
    </w:lvl>
    <w:lvl w:ilvl="8" w:tplc="0402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0D3862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1609A6"/>
    <w:rsid w:val="00184623"/>
    <w:rsid w:val="00184702"/>
    <w:rsid w:val="003B3A04"/>
    <w:rsid w:val="00512893"/>
    <w:rsid w:val="0052060D"/>
    <w:rsid w:val="00537E7E"/>
    <w:rsid w:val="00546F21"/>
    <w:rsid w:val="00613F23"/>
    <w:rsid w:val="006642BF"/>
    <w:rsid w:val="00673EC2"/>
    <w:rsid w:val="00724937"/>
    <w:rsid w:val="007B38BE"/>
    <w:rsid w:val="00981AA9"/>
    <w:rsid w:val="00A204B6"/>
    <w:rsid w:val="00B25C0D"/>
    <w:rsid w:val="00B72A95"/>
    <w:rsid w:val="00C10104"/>
    <w:rsid w:val="00C35D80"/>
    <w:rsid w:val="00C60D7E"/>
    <w:rsid w:val="00CA1AEF"/>
    <w:rsid w:val="00E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cp:lastPrinted>2015-10-13T10:38:00Z</cp:lastPrinted>
  <dcterms:created xsi:type="dcterms:W3CDTF">2015-10-13T10:39:00Z</dcterms:created>
  <dcterms:modified xsi:type="dcterms:W3CDTF">2015-10-13T10:40:00Z</dcterms:modified>
</cp:coreProperties>
</file>