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E" w:rsidRPr="00D50687" w:rsidRDefault="00B8563E" w:rsidP="00D874F5">
      <w:pPr>
        <w:rPr>
          <w:rFonts w:ascii="Times New Roman" w:hAnsi="Times New Roman" w:cs="Times New Roman"/>
          <w:sz w:val="32"/>
          <w:szCs w:val="32"/>
        </w:rPr>
      </w:pPr>
    </w:p>
    <w:p w:rsidR="001B00C3" w:rsidRDefault="00742C27" w:rsidP="00742C27">
      <w:pPr>
        <w:ind w:firstLine="708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Pr="00891450">
        <w:rPr>
          <w:rFonts w:ascii="Times New Roman" w:eastAsia="Times New Roman" w:hAnsi="Times New Roman" w:cs="Times New Roman"/>
          <w:sz w:val="32"/>
          <w:szCs w:val="32"/>
        </w:rPr>
        <w:t>Предаване на сгрешени формуляри протоколи Приложение № 100 – МИ – х и Приложение № 102 – МИ – х  на СИК №  235700003 на изборите за общински съветници и кметове на 29 октомври 2023 г.</w:t>
      </w:r>
      <w:bookmarkStart w:id="0" w:name="_GoBack"/>
      <w:bookmarkEnd w:id="0"/>
    </w:p>
    <w:sectPr w:rsidR="001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5E36"/>
    <w:multiLevelType w:val="hybridMultilevel"/>
    <w:tmpl w:val="5C9C4F64"/>
    <w:lvl w:ilvl="0" w:tplc="5D223A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E"/>
    <w:rsid w:val="001B00C3"/>
    <w:rsid w:val="00742C27"/>
    <w:rsid w:val="00B8563E"/>
    <w:rsid w:val="00C419CE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3DD"/>
  <w15:chartTrackingRefBased/>
  <w15:docId w15:val="{0A8854E3-72DA-40C6-8026-7789B4C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E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F5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2023-10-31T08:21:00Z</dcterms:created>
  <dcterms:modified xsi:type="dcterms:W3CDTF">2023-10-31T08:22:00Z</dcterms:modified>
</cp:coreProperties>
</file>