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9C" w:rsidRDefault="006D219C" w:rsidP="006D219C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6D219C" w:rsidRDefault="006D219C" w:rsidP="006D219C">
      <w:pPr>
        <w:jc w:val="center"/>
        <w:rPr>
          <w:rFonts w:ascii="Times New Roman" w:hAnsi="Times New Roman" w:cs="Times New Roman"/>
        </w:rPr>
      </w:pPr>
    </w:p>
    <w:p w:rsidR="006D219C" w:rsidRPr="00216A1F" w:rsidRDefault="006D219C" w:rsidP="006D219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</w:t>
      </w:r>
      <w:r w:rsidR="0007520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B21AC">
        <w:rPr>
          <w:rFonts w:ascii="Times New Roman" w:hAnsi="Times New Roman" w:cs="Times New Roman"/>
          <w:b/>
          <w:sz w:val="48"/>
          <w:szCs w:val="48"/>
        </w:rPr>
        <w:t>1</w:t>
      </w:r>
      <w:r w:rsidR="004D7DB6">
        <w:rPr>
          <w:rFonts w:ascii="Times New Roman" w:hAnsi="Times New Roman" w:cs="Times New Roman"/>
          <w:b/>
          <w:sz w:val="48"/>
          <w:szCs w:val="48"/>
        </w:rPr>
        <w:t>6</w:t>
      </w:r>
    </w:p>
    <w:p w:rsidR="006D219C" w:rsidRDefault="00075204" w:rsidP="006D219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 </w:t>
      </w:r>
      <w:r w:rsidR="004D7DB6">
        <w:rPr>
          <w:rFonts w:ascii="Times New Roman" w:hAnsi="Times New Roman" w:cs="Times New Roman"/>
          <w:sz w:val="36"/>
          <w:szCs w:val="36"/>
        </w:rPr>
        <w:t>26</w:t>
      </w:r>
      <w:r w:rsidR="00EB21AC">
        <w:rPr>
          <w:rFonts w:ascii="Times New Roman" w:hAnsi="Times New Roman" w:cs="Times New Roman"/>
          <w:sz w:val="36"/>
          <w:szCs w:val="36"/>
        </w:rPr>
        <w:t>.10</w:t>
      </w:r>
      <w:r w:rsidR="006D219C">
        <w:rPr>
          <w:rFonts w:ascii="Times New Roman" w:hAnsi="Times New Roman" w:cs="Times New Roman"/>
          <w:sz w:val="36"/>
          <w:szCs w:val="36"/>
        </w:rPr>
        <w:t>.2023</w:t>
      </w:r>
    </w:p>
    <w:p w:rsidR="00075204" w:rsidRDefault="00075204" w:rsidP="006D219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D219C" w:rsidRDefault="00075204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4D7DB6">
        <w:rPr>
          <w:rFonts w:ascii="Times New Roman" w:hAnsi="Times New Roman" w:cs="Times New Roman"/>
          <w:sz w:val="32"/>
          <w:szCs w:val="32"/>
        </w:rPr>
        <w:t>26</w:t>
      </w:r>
      <w:r w:rsidR="006D219C">
        <w:rPr>
          <w:rFonts w:ascii="Times New Roman" w:hAnsi="Times New Roman" w:cs="Times New Roman"/>
          <w:sz w:val="32"/>
          <w:szCs w:val="32"/>
        </w:rPr>
        <w:t>.</w:t>
      </w:r>
      <w:r w:rsidR="00EB21AC">
        <w:rPr>
          <w:rFonts w:ascii="Times New Roman" w:hAnsi="Times New Roman" w:cs="Times New Roman"/>
          <w:sz w:val="32"/>
          <w:szCs w:val="32"/>
        </w:rPr>
        <w:t>10</w:t>
      </w:r>
      <w:r w:rsidR="006D219C">
        <w:rPr>
          <w:rFonts w:ascii="Times New Roman" w:hAnsi="Times New Roman" w:cs="Times New Roman"/>
          <w:sz w:val="32"/>
          <w:szCs w:val="32"/>
        </w:rPr>
        <w:t>.2023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219C">
        <w:rPr>
          <w:rFonts w:ascii="Times New Roman" w:hAnsi="Times New Roman" w:cs="Times New Roman"/>
          <w:sz w:val="32"/>
          <w:szCs w:val="32"/>
        </w:rPr>
        <w:t>г. от 1</w:t>
      </w:r>
      <w:r w:rsidR="00ED07D3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:</w:t>
      </w:r>
      <w:r w:rsidR="006D219C">
        <w:rPr>
          <w:rFonts w:ascii="Times New Roman" w:hAnsi="Times New Roman" w:cs="Times New Roman"/>
          <w:sz w:val="32"/>
          <w:szCs w:val="32"/>
        </w:rPr>
        <w:t>00 часа се проведе заседание на ОИК Община Чавдар.</w:t>
      </w:r>
    </w:p>
    <w:p w:rsidR="006D219C" w:rsidRDefault="006D219C" w:rsidP="006D2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3B0AC4" w:rsidRDefault="003B0AC4" w:rsidP="003B0AC4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Х</w:t>
      </w:r>
      <w:r w:rsidR="00216A1F">
        <w:rPr>
          <w:rFonts w:ascii="Times New Roman" w:hAnsi="Times New Roman" w:cs="Times New Roman"/>
          <w:sz w:val="32"/>
          <w:szCs w:val="32"/>
        </w:rPr>
        <w:t>ристина</w:t>
      </w:r>
      <w:r>
        <w:rPr>
          <w:rFonts w:ascii="Times New Roman" w:hAnsi="Times New Roman" w:cs="Times New Roman"/>
          <w:sz w:val="32"/>
          <w:szCs w:val="32"/>
        </w:rPr>
        <w:t xml:space="preserve"> Вельова Велчева – зам. председател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</w:t>
      </w:r>
      <w:r w:rsidR="003B0AC4">
        <w:rPr>
          <w:rFonts w:ascii="Times New Roman" w:hAnsi="Times New Roman" w:cs="Times New Roman"/>
          <w:sz w:val="32"/>
          <w:szCs w:val="32"/>
        </w:rPr>
        <w:t xml:space="preserve"> Илкова – секретар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3B0AC4" w:rsidRDefault="003B0AC4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216A1F">
        <w:rPr>
          <w:rFonts w:ascii="Times New Roman" w:hAnsi="Times New Roman" w:cs="Times New Roman"/>
          <w:sz w:val="32"/>
          <w:szCs w:val="32"/>
        </w:rPr>
        <w:t>ана Пеева</w:t>
      </w:r>
      <w:r>
        <w:rPr>
          <w:rFonts w:ascii="Times New Roman" w:hAnsi="Times New Roman" w:cs="Times New Roman"/>
          <w:sz w:val="32"/>
          <w:szCs w:val="32"/>
        </w:rPr>
        <w:t xml:space="preserve"> Радунчева</w:t>
      </w:r>
      <w:r w:rsidRPr="00404429"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3B0AC4" w:rsidRDefault="00216A1F" w:rsidP="003B0A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Милена Асенова </w:t>
      </w:r>
      <w:r w:rsidR="003B0AC4">
        <w:rPr>
          <w:rFonts w:ascii="Times New Roman" w:hAnsi="Times New Roman" w:cs="Times New Roman"/>
          <w:sz w:val="32"/>
          <w:szCs w:val="32"/>
        </w:rPr>
        <w:t xml:space="preserve">Салчева </w:t>
      </w:r>
      <w:r w:rsidR="003B0AC4" w:rsidRPr="00404429">
        <w:rPr>
          <w:rFonts w:ascii="Times New Roman" w:hAnsi="Times New Roman" w:cs="Times New Roman"/>
          <w:sz w:val="32"/>
          <w:szCs w:val="32"/>
        </w:rPr>
        <w:t>– чле</w:t>
      </w:r>
      <w:r w:rsidR="003B0AC4">
        <w:rPr>
          <w:rFonts w:ascii="Times New Roman" w:hAnsi="Times New Roman" w:cs="Times New Roman"/>
          <w:sz w:val="32"/>
          <w:szCs w:val="32"/>
        </w:rPr>
        <w:t>н</w:t>
      </w:r>
    </w:p>
    <w:p w:rsidR="006D219C" w:rsidRPr="005920AF" w:rsidRDefault="006D219C" w:rsidP="005920AF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 w:rsidRPr="00D50687"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D7DB6" w:rsidRPr="004D7DB6" w:rsidRDefault="004D7DB6" w:rsidP="004D7DB6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1</w:t>
      </w:r>
      <w:r w:rsidRPr="004D7DB6">
        <w:rPr>
          <w:rFonts w:ascii="Times New Roman" w:eastAsia="Calibri" w:hAnsi="Times New Roman" w:cs="Times New Roman"/>
          <w:color w:val="333333"/>
          <w:sz w:val="36"/>
          <w:szCs w:val="36"/>
          <w:shd w:val="clear" w:color="auto" w:fill="FFFFFF"/>
          <w:lang w:eastAsia="en-US"/>
        </w:rPr>
        <w:t>.</w:t>
      </w:r>
      <w:r w:rsidRPr="004D7DB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D7DB6">
        <w:rPr>
          <w:rFonts w:ascii="Times New Roman" w:eastAsia="Times New Roman" w:hAnsi="Times New Roman" w:cs="Times New Roman"/>
          <w:sz w:val="32"/>
          <w:szCs w:val="32"/>
        </w:rPr>
        <w:t>Определяне място, дата и час за предаване на изборните книжа и материали на СИК.</w:t>
      </w:r>
    </w:p>
    <w:p w:rsidR="004D7DB6" w:rsidRPr="004D7DB6" w:rsidRDefault="004D7DB6" w:rsidP="004D7DB6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2. Определяне член на ОИК, за предаване на изборните книжа и материали на СИК и за подписване на запечатения плик с печатите на СИК.</w:t>
      </w:r>
    </w:p>
    <w:p w:rsidR="004D7DB6" w:rsidRPr="004D7DB6" w:rsidRDefault="004D7DB6" w:rsidP="004D7DB6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3. Определяне членове на ОИК, за приемане и подписване на приемо-предавателните разписки между СИК и ОИК.</w:t>
      </w:r>
    </w:p>
    <w:p w:rsidR="004D7DB6" w:rsidRPr="004D7DB6" w:rsidRDefault="004D7DB6" w:rsidP="004D7DB6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2"/>
          <w:szCs w:val="32"/>
        </w:rPr>
        <w:t>4. Определяне членове на ОИК, за предаване на изборните книжа и материали от изборите за общински съветници и кмет на 29 октомври 2023 г. в ЦИК и ГРАО.</w:t>
      </w:r>
    </w:p>
    <w:p w:rsidR="004D7DB6" w:rsidRPr="004D7DB6" w:rsidRDefault="004D7DB6" w:rsidP="004D7DB6">
      <w:pPr>
        <w:rPr>
          <w:rFonts w:ascii="Times New Roman" w:eastAsia="Calibri" w:hAnsi="Times New Roman" w:cs="Times New Roman"/>
          <w:sz w:val="32"/>
          <w:szCs w:val="32"/>
        </w:rPr>
      </w:pPr>
      <w:r w:rsidRPr="004D7DB6"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5. </w:t>
      </w:r>
      <w:r w:rsidRPr="004D7DB6"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предаване на изборните книжа и материали от изборите за общински съветници и кмет на 29 октомври 2023 г. в общинската администрация.</w:t>
      </w:r>
    </w:p>
    <w:p w:rsidR="004D7DB6" w:rsidRPr="00D50687" w:rsidRDefault="004D7DB6" w:rsidP="006D219C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</w:p>
    <w:p w:rsidR="006D219C" w:rsidRDefault="006D219C" w:rsidP="006D219C">
      <w:pPr>
        <w:spacing w:before="0"/>
        <w:rPr>
          <w:rFonts w:ascii="Times New Roman" w:hAnsi="Times New Roman" w:cs="Times New Roman"/>
          <w:sz w:val="32"/>
          <w:szCs w:val="32"/>
        </w:rPr>
      </w:pPr>
    </w:p>
    <w:p w:rsidR="00ED07D3" w:rsidRDefault="006D219C" w:rsidP="006D219C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</w:t>
      </w:r>
      <w:r w:rsidR="00AC5E4A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</w:t>
      </w:r>
      <w:r w:rsidR="00AC5E4A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AC5E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ED07D3" w:rsidRPr="00ED07D3" w:rsidRDefault="00ED07D3" w:rsidP="00ED07D3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D07D3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 w:rsidR="004D7DB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51</w:t>
      </w:r>
    </w:p>
    <w:p w:rsidR="00ED07D3" w:rsidRPr="00ED07D3" w:rsidRDefault="004D7DB6" w:rsidP="00ED07D3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26</w:t>
      </w:r>
      <w:r w:rsidR="00ED07D3" w:rsidRPr="00ED07D3">
        <w:rPr>
          <w:rFonts w:ascii="Times New Roman" w:hAnsi="Times New Roman" w:cs="Times New Roman"/>
          <w:sz w:val="36"/>
          <w:szCs w:val="36"/>
        </w:rPr>
        <w:t>.10.2023 г.</w:t>
      </w:r>
    </w:p>
    <w:p w:rsidR="00ED07D3" w:rsidRPr="00ED07D3" w:rsidRDefault="00ED07D3" w:rsidP="00ED07D3">
      <w:pPr>
        <w:ind w:left="709"/>
        <w:rPr>
          <w:rFonts w:ascii="Times New Roman" w:hAnsi="Times New Roman" w:cs="Times New Roman"/>
          <w:color w:val="000000" w:themeColor="text1"/>
        </w:rPr>
      </w:pPr>
    </w:p>
    <w:p w:rsidR="00292E0E" w:rsidRDefault="00ED07D3" w:rsidP="00292E0E">
      <w:pPr>
        <w:rPr>
          <w:rFonts w:ascii="Times New Roman" w:eastAsia="Calibri" w:hAnsi="Times New Roman" w:cs="Times New Roman"/>
          <w:sz w:val="32"/>
          <w:szCs w:val="32"/>
        </w:rPr>
      </w:pPr>
      <w:r w:rsidRPr="00ED07D3"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bookmarkStart w:id="0" w:name="_GoBack"/>
      <w:bookmarkEnd w:id="0"/>
      <w:r w:rsidR="00292E0E">
        <w:rPr>
          <w:rFonts w:ascii="Times New Roman" w:eastAsia="Times New Roman" w:hAnsi="Times New Roman" w:cs="Times New Roman"/>
          <w:sz w:val="32"/>
          <w:szCs w:val="32"/>
        </w:rPr>
        <w:t>Определяне място, дата и час за предаване на изборните книжа и материали на СИК.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20 и чл. 215 от ИК и Решения № 2654, 2655-МИ/12.10.2023 г. ОИК Чавдар</w:t>
      </w:r>
    </w:p>
    <w:p w:rsidR="00ED07D3" w:rsidRPr="00ED07D3" w:rsidRDefault="00ED07D3" w:rsidP="004D7DB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D07D3" w:rsidRDefault="00ED07D3" w:rsidP="00ED07D3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D07D3"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292E0E" w:rsidRDefault="00292E0E" w:rsidP="00292E0E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Определя местата за предаване на изборните книжа и материали:</w:t>
      </w:r>
    </w:p>
    <w:p w:rsidR="00292E0E" w:rsidRDefault="00292E0E" w:rsidP="00292E0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избирателна секция № 23 57 00 001 в сградата ОУ „Св. Св. Кирил и Методий“ ул.“Христо Ботев“ № 5</w:t>
      </w:r>
    </w:p>
    <w:p w:rsidR="00292E0E" w:rsidRDefault="00292E0E" w:rsidP="00292E0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 избирателна секция № 23 57 00 002 в сградата ОУ „Св. Св. Кирил и Методий“ ул.“Христо Ботев“ № 5</w:t>
      </w:r>
    </w:p>
    <w:p w:rsidR="00292E0E" w:rsidRDefault="00292E0E" w:rsidP="00292E0E">
      <w:pPr>
        <w:pStyle w:val="a3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избирателна секция № 23 57 00 003 в сградата ОУ „Св. Св. Кирил и Методий“ ул.“Христо Ботев“ №5 </w:t>
      </w:r>
    </w:p>
    <w:p w:rsidR="00292E0E" w:rsidRDefault="00292E0E" w:rsidP="00292E0E">
      <w:pPr>
        <w:pStyle w:val="a3"/>
        <w:ind w:left="1429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92E0E" w:rsidRDefault="00292E0E" w:rsidP="00292E0E">
      <w:pPr>
        <w:pStyle w:val="a3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Определя времето за </w:t>
      </w:r>
      <w:r>
        <w:rPr>
          <w:rFonts w:ascii="Times New Roman" w:eastAsia="Times New Roman" w:hAnsi="Times New Roman" w:cs="Times New Roman"/>
          <w:sz w:val="32"/>
          <w:szCs w:val="32"/>
        </w:rPr>
        <w:t>предаване на изборните книжа и материали на СИК 28 октомври 2023 г. 9:30 часа.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292E0E" w:rsidRDefault="00292E0E" w:rsidP="00292E0E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Препис от настоящото решение да се изпрати на Началника на РУ – Пирдоп за обезпечаване охраната на изборните помещения.</w:t>
      </w: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CA5708" w:rsidRDefault="00CA5708" w:rsidP="005920AF">
      <w:pPr>
        <w:ind w:firstLine="0"/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52</w:t>
      </w:r>
    </w:p>
    <w:p w:rsidR="00292E0E" w:rsidRDefault="00292E0E" w:rsidP="00292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26.10.2023 г.</w:t>
      </w:r>
    </w:p>
    <w:p w:rsidR="00292E0E" w:rsidRDefault="00292E0E" w:rsidP="00292E0E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eastAsia="Times New Roman" w:hAnsi="Times New Roman" w:cs="Times New Roman"/>
          <w:sz w:val="32"/>
          <w:szCs w:val="32"/>
        </w:rPr>
        <w:t>Определяне член на ОИК, за предаване на изборните книжа и материали на СИК и за подписване на запечатения плик с печатите на СИК.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20 .и чл. 215 от ИК, и Решения № 2654, 2655-МИ/12.10.2023 г. ОИК Чавдар</w:t>
      </w: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</w:p>
    <w:p w:rsidR="00292E0E" w:rsidRPr="00292E0E" w:rsidRDefault="00292E0E" w:rsidP="00292E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292E0E" w:rsidRDefault="00292E0E" w:rsidP="00292E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1.Определя Мими Иванова Георгиева да </w:t>
      </w:r>
      <w:r>
        <w:rPr>
          <w:rFonts w:ascii="Times New Roman" w:hAnsi="Times New Roman" w:cs="Times New Roman"/>
          <w:sz w:val="32"/>
          <w:szCs w:val="32"/>
        </w:rPr>
        <w:t xml:space="preserve">предаде </w:t>
      </w:r>
      <w:r>
        <w:rPr>
          <w:rFonts w:ascii="Times New Roman" w:eastAsia="Times New Roman" w:hAnsi="Times New Roman" w:cs="Times New Roman"/>
          <w:sz w:val="32"/>
          <w:szCs w:val="32"/>
        </w:rPr>
        <w:t>изборните книжа и материали на СИК и да подпише запечатения плик с печатите на СИК.</w:t>
      </w: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86767" w:rsidRPr="005920AF" w:rsidRDefault="00292E0E" w:rsidP="005920A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292E0E" w:rsidRDefault="00292E0E" w:rsidP="00292E0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E0E" w:rsidRDefault="00292E0E" w:rsidP="00292E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53</w:t>
      </w:r>
    </w:p>
    <w:p w:rsidR="00292E0E" w:rsidRDefault="00292E0E" w:rsidP="00292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26.10.2023 г</w:t>
      </w:r>
    </w:p>
    <w:p w:rsidR="00292E0E" w:rsidRDefault="00292E0E" w:rsidP="00292E0E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приемане и подписване на приемо-предавателните разписки между СИК и ОИК.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20 .и чл. 215 от ИК, Решения № 2654, 2655-МИ/12.10.2023 г. и Решение №2457-МИ/15.09.2023 г., ОИК Чавдар</w:t>
      </w:r>
    </w:p>
    <w:p w:rsidR="00292E0E" w:rsidRDefault="00292E0E" w:rsidP="00292E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292E0E" w:rsidRDefault="00292E0E" w:rsidP="00292E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1.Определя Иванка Георгиева Петкова да подпише ППР между СИК и ОИК за избора на общински съветници.</w:t>
      </w:r>
    </w:p>
    <w:p w:rsidR="00292E0E" w:rsidRDefault="00292E0E" w:rsidP="00292E0E">
      <w:pPr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2. Определя Таня Лулчова Илкова да подпише ППР между СИК и ОИК за избора на кмет.</w:t>
      </w: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292E0E" w:rsidRDefault="00292E0E" w:rsidP="005920AF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E0E" w:rsidRDefault="00292E0E" w:rsidP="00292E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54</w:t>
      </w:r>
    </w:p>
    <w:p w:rsidR="00292E0E" w:rsidRDefault="00292E0E" w:rsidP="00292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26.10.2023 г</w:t>
      </w:r>
    </w:p>
    <w:p w:rsidR="00292E0E" w:rsidRDefault="00292E0E" w:rsidP="00292E0E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предаване на изборните книжа и материали от изборите за общински съветници и кмет на 29 октомври 2023 г. в ЦИК и ГРАО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основание чл. 87, ал.1, и т. 32 от ИК и Решение № 2653.МИ/12.10.2023 на ЦИК, ОИК Чавдар</w:t>
      </w:r>
    </w:p>
    <w:p w:rsidR="00B86767" w:rsidRDefault="00B86767" w:rsidP="00292E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92E0E" w:rsidRDefault="00292E0E" w:rsidP="00292E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292E0E" w:rsidRPr="00B86767" w:rsidRDefault="00292E0E" w:rsidP="00292E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Определя:</w:t>
      </w:r>
    </w:p>
    <w:p w:rsidR="00292E0E" w:rsidRDefault="00292E0E" w:rsidP="00292E0E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Вера Николаева Гинчева </w:t>
      </w:r>
    </w:p>
    <w:p w:rsidR="00292E0E" w:rsidRDefault="00292E0E" w:rsidP="00292E0E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Таня Лулчова Илкова</w:t>
      </w:r>
    </w:p>
    <w:p w:rsidR="00292E0E" w:rsidRDefault="00292E0E" w:rsidP="00292E0E">
      <w:pPr>
        <w:pStyle w:val="a3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Стоянка Михайлова Ковачева </w:t>
      </w: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 предадат изборните книжа и материали от изборите за </w:t>
      </w:r>
      <w:r>
        <w:rPr>
          <w:rFonts w:ascii="Times New Roman" w:eastAsia="Times New Roman" w:hAnsi="Times New Roman" w:cs="Times New Roman"/>
          <w:sz w:val="32"/>
          <w:szCs w:val="32"/>
        </w:rPr>
        <w:t>общински съветници и кмет на 29 октомври 2023 г. в ЦИК и ГРАО.</w:t>
      </w:r>
    </w:p>
    <w:p w:rsidR="00292E0E" w:rsidRPr="00B86767" w:rsidRDefault="00292E0E" w:rsidP="00292E0E">
      <w:pPr>
        <w:rPr>
          <w:rFonts w:ascii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292E0E" w:rsidRDefault="00292E0E" w:rsidP="00292E0E">
      <w:pPr>
        <w:rPr>
          <w:sz w:val="32"/>
          <w:szCs w:val="32"/>
        </w:rPr>
      </w:pPr>
    </w:p>
    <w:p w:rsidR="00292E0E" w:rsidRDefault="00292E0E" w:rsidP="00292E0E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55</w:t>
      </w:r>
    </w:p>
    <w:p w:rsidR="00292E0E" w:rsidRDefault="00292E0E" w:rsidP="00292E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26.10.2023 г</w:t>
      </w:r>
    </w:p>
    <w:p w:rsidR="00292E0E" w:rsidRDefault="00292E0E" w:rsidP="00292E0E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Относно: </w:t>
      </w:r>
      <w:r>
        <w:rPr>
          <w:rFonts w:ascii="Times New Roman" w:eastAsia="Times New Roman" w:hAnsi="Times New Roman" w:cs="Times New Roman"/>
          <w:sz w:val="32"/>
          <w:szCs w:val="32"/>
        </w:rPr>
        <w:t>Определяне членове на ОИК, за предаване на изборните книжа и материали от изборите за общински съветници и кмет на 29 октомври 2023 г. в общинската администрация.</w:t>
      </w: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На основание чл. 87, ал. 1, т. 33 от ИК, и МИ/12.10.2023 г. и Решение № 2653-МИ/12.10.2023 г., ОИК Чавдар</w:t>
      </w:r>
    </w:p>
    <w:p w:rsidR="00B86767" w:rsidRDefault="00B86767" w:rsidP="00292E0E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292E0E" w:rsidRDefault="00292E0E" w:rsidP="00292E0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РЕШИ:</w:t>
      </w:r>
    </w:p>
    <w:p w:rsidR="00292E0E" w:rsidRPr="005920AF" w:rsidRDefault="00292E0E" w:rsidP="00292E0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92E0E" w:rsidRDefault="00292E0E" w:rsidP="00292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Определя :</w:t>
      </w:r>
    </w:p>
    <w:p w:rsidR="00292E0E" w:rsidRDefault="00292E0E" w:rsidP="00292E0E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Иванка Георгиева Петкова</w:t>
      </w:r>
    </w:p>
    <w:p w:rsidR="00292E0E" w:rsidRDefault="00292E0E" w:rsidP="00292E0E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Вера Николаева Гинчева</w:t>
      </w:r>
    </w:p>
    <w:p w:rsidR="00292E0E" w:rsidRDefault="00292E0E" w:rsidP="00292E0E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Таня Лулчова Илкова</w:t>
      </w:r>
    </w:p>
    <w:p w:rsidR="00292E0E" w:rsidRDefault="00292E0E" w:rsidP="00292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E0E" w:rsidRDefault="00292E0E" w:rsidP="00292E0E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 предадат изборните книжа </w:t>
      </w:r>
      <w:r>
        <w:rPr>
          <w:rFonts w:ascii="Times New Roman" w:eastAsia="Times New Roman" w:hAnsi="Times New Roman" w:cs="Times New Roman"/>
          <w:sz w:val="32"/>
          <w:szCs w:val="32"/>
        </w:rPr>
        <w:t>и материали от изборите за общински съветници и кмет на 29 октомври 2023 г. в общинската администрация за съхранение.</w:t>
      </w:r>
    </w:p>
    <w:p w:rsidR="00292E0E" w:rsidRDefault="00292E0E" w:rsidP="00292E0E">
      <w:pPr>
        <w:rPr>
          <w:rFonts w:ascii="Times New Roman" w:hAnsi="Times New Roman" w:cs="Times New Roman"/>
          <w:sz w:val="16"/>
          <w:szCs w:val="16"/>
        </w:rPr>
      </w:pPr>
    </w:p>
    <w:p w:rsidR="00292E0E" w:rsidRDefault="00292E0E" w:rsidP="00292E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Решението на ОИК Чавдар подлежи на оспорване в тридневен срок от обявяването му пред ЦИК по реда на чл. 88 от ИК.</w:t>
      </w:r>
    </w:p>
    <w:p w:rsidR="00CA5708" w:rsidRDefault="00CA5708" w:rsidP="005920AF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CA5708" w:rsidRDefault="00CA5708" w:rsidP="00CA5708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Гласували – 1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.     Гласували – 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“</w:t>
      </w:r>
      <w:r>
        <w:rPr>
          <w:rFonts w:ascii="Times New Roman" w:eastAsia="Times New Roman" w:hAnsi="Times New Roman" w:cs="Times New Roman"/>
          <w:sz w:val="36"/>
          <w:szCs w:val="36"/>
        </w:rPr>
        <w:t>за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”</w:t>
      </w:r>
      <w:r>
        <w:rPr>
          <w:rFonts w:ascii="Times New Roman" w:eastAsia="Times New Roman" w:hAnsi="Times New Roman" w:cs="Times New Roman"/>
          <w:sz w:val="36"/>
          <w:szCs w:val="36"/>
        </w:rPr>
        <w:t>: 1</w:t>
      </w:r>
      <w:r>
        <w:rPr>
          <w:rFonts w:ascii="Times New Roman" w:eastAsia="Times New Roman" w:hAnsi="Times New Roman" w:cs="Times New Roman"/>
          <w:sz w:val="36"/>
          <w:szCs w:val="36"/>
          <w:lang w:val="en-US"/>
        </w:rPr>
        <w:t>1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Против: няма</w:t>
      </w:r>
    </w:p>
    <w:p w:rsidR="00CA5708" w:rsidRDefault="00CA5708" w:rsidP="00CA570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Председател:</w:t>
      </w: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/Ив. Петкова/</w:t>
      </w:r>
    </w:p>
    <w:p w:rsidR="00CA5708" w:rsidRDefault="00CA5708" w:rsidP="00CA5708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Секретар:</w:t>
      </w:r>
    </w:p>
    <w:p w:rsidR="00292E0E" w:rsidRPr="00CD6118" w:rsidRDefault="00CA5708" w:rsidP="005305D0">
      <w:pPr>
        <w:ind w:left="56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/Т. Илкова/</w:t>
      </w:r>
    </w:p>
    <w:sectPr w:rsidR="00292E0E" w:rsidRPr="00CD6118" w:rsidSect="00ED07D3">
      <w:pgSz w:w="11906" w:h="16838"/>
      <w:pgMar w:top="111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33C" w:rsidRDefault="00FD333C" w:rsidP="00ED07D3">
      <w:pPr>
        <w:spacing w:before="0" w:after="0"/>
      </w:pPr>
      <w:r>
        <w:separator/>
      </w:r>
    </w:p>
  </w:endnote>
  <w:endnote w:type="continuationSeparator" w:id="0">
    <w:p w:rsidR="00FD333C" w:rsidRDefault="00FD333C" w:rsidP="00ED07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33C" w:rsidRDefault="00FD333C" w:rsidP="00ED07D3">
      <w:pPr>
        <w:spacing w:before="0" w:after="0"/>
      </w:pPr>
      <w:r>
        <w:separator/>
      </w:r>
    </w:p>
  </w:footnote>
  <w:footnote w:type="continuationSeparator" w:id="0">
    <w:p w:rsidR="00FD333C" w:rsidRDefault="00FD333C" w:rsidP="00ED07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44B6"/>
    <w:multiLevelType w:val="hybridMultilevel"/>
    <w:tmpl w:val="3EF6C756"/>
    <w:lvl w:ilvl="0" w:tplc="8A2ACF24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BB02C6"/>
    <w:multiLevelType w:val="hybridMultilevel"/>
    <w:tmpl w:val="066CCF02"/>
    <w:lvl w:ilvl="0" w:tplc="446E8224">
      <w:start w:val="1"/>
      <w:numFmt w:val="decimal"/>
      <w:lvlText w:val="%1."/>
      <w:lvlJc w:val="left"/>
      <w:pPr>
        <w:ind w:left="1081" w:hanging="372"/>
      </w:pPr>
      <w:rPr>
        <w:rFonts w:hint="default"/>
        <w:sz w:val="36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F2A37"/>
    <w:multiLevelType w:val="multilevel"/>
    <w:tmpl w:val="7E50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94CE3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77953"/>
    <w:multiLevelType w:val="hybridMultilevel"/>
    <w:tmpl w:val="806C4B4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8A2414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3C524DDC"/>
    <w:multiLevelType w:val="hybridMultilevel"/>
    <w:tmpl w:val="37EE157C"/>
    <w:lvl w:ilvl="0" w:tplc="60A0303E">
      <w:start w:val="1"/>
      <w:numFmt w:val="decimal"/>
      <w:lvlText w:val="%1."/>
      <w:lvlJc w:val="left"/>
      <w:pPr>
        <w:ind w:left="1069" w:hanging="360"/>
      </w:pPr>
      <w:rPr>
        <w:rFonts w:eastAsiaTheme="minorEastAsia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656C09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A06A2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0" w15:restartNumberingAfterBreak="0">
    <w:nsid w:val="60CA03A7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3045CA5"/>
    <w:multiLevelType w:val="hybridMultilevel"/>
    <w:tmpl w:val="B7A6DB1E"/>
    <w:lvl w:ilvl="0" w:tplc="05EE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CD3A80"/>
    <w:multiLevelType w:val="hybridMultilevel"/>
    <w:tmpl w:val="B4DE5D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4F36DE"/>
    <w:multiLevelType w:val="hybridMultilevel"/>
    <w:tmpl w:val="A88CB732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5" w15:restartNumberingAfterBreak="0">
    <w:nsid w:val="6F2E1059"/>
    <w:multiLevelType w:val="hybridMultilevel"/>
    <w:tmpl w:val="E416A748"/>
    <w:lvl w:ilvl="0" w:tplc="751E9DF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9C"/>
    <w:rsid w:val="00075204"/>
    <w:rsid w:val="000D1101"/>
    <w:rsid w:val="001333CD"/>
    <w:rsid w:val="00171B9D"/>
    <w:rsid w:val="00194695"/>
    <w:rsid w:val="00216A1F"/>
    <w:rsid w:val="00292E0E"/>
    <w:rsid w:val="002E6A09"/>
    <w:rsid w:val="003B0AC4"/>
    <w:rsid w:val="00446FCA"/>
    <w:rsid w:val="00467E98"/>
    <w:rsid w:val="004B4D7E"/>
    <w:rsid w:val="004D4F7C"/>
    <w:rsid w:val="004D7DB6"/>
    <w:rsid w:val="005305D0"/>
    <w:rsid w:val="00560DFC"/>
    <w:rsid w:val="005920AF"/>
    <w:rsid w:val="006D219C"/>
    <w:rsid w:val="0076004A"/>
    <w:rsid w:val="007F4B06"/>
    <w:rsid w:val="00943539"/>
    <w:rsid w:val="009C5F20"/>
    <w:rsid w:val="009E243C"/>
    <w:rsid w:val="00A15BB8"/>
    <w:rsid w:val="00AC5E4A"/>
    <w:rsid w:val="00B86767"/>
    <w:rsid w:val="00BC485F"/>
    <w:rsid w:val="00CA5708"/>
    <w:rsid w:val="00CD6118"/>
    <w:rsid w:val="00D50687"/>
    <w:rsid w:val="00D55807"/>
    <w:rsid w:val="00D73121"/>
    <w:rsid w:val="00D968AD"/>
    <w:rsid w:val="00EB21AC"/>
    <w:rsid w:val="00ED07D3"/>
    <w:rsid w:val="00EF7575"/>
    <w:rsid w:val="00F7685C"/>
    <w:rsid w:val="00FB7435"/>
    <w:rsid w:val="00FD333C"/>
    <w:rsid w:val="00FE24DB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D07BE"/>
  <w15:chartTrackingRefBased/>
  <w15:docId w15:val="{4345051E-78C5-43C4-B6E0-A25D0723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9C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9C"/>
    <w:pPr>
      <w:ind w:left="720"/>
      <w:contextualSpacing/>
    </w:pPr>
  </w:style>
  <w:style w:type="table" w:styleId="a4">
    <w:name w:val="Table Grid"/>
    <w:basedOn w:val="a1"/>
    <w:uiPriority w:val="39"/>
    <w:rsid w:val="006D219C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243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E243C"/>
    <w:rPr>
      <w:rFonts w:ascii="Segoe UI" w:eastAsiaTheme="minorEastAsia" w:hAnsi="Segoe UI" w:cs="Segoe UI"/>
      <w:sz w:val="18"/>
      <w:szCs w:val="18"/>
      <w:lang w:eastAsia="bg-BG"/>
    </w:rPr>
  </w:style>
  <w:style w:type="table" w:customStyle="1" w:styleId="1">
    <w:name w:val="Мрежа в таблица1"/>
    <w:basedOn w:val="a1"/>
    <w:next w:val="a4"/>
    <w:uiPriority w:val="59"/>
    <w:rsid w:val="003B0AC4"/>
    <w:pPr>
      <w:spacing w:after="0" w:line="240" w:lineRule="auto"/>
    </w:pPr>
    <w:rPr>
      <w:rFonts w:ascii="Calibri" w:eastAsia="Times New Roman" w:hAnsi="Calibri" w:cs="Times New Roman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4"/>
    <w:uiPriority w:val="59"/>
    <w:rsid w:val="00216A1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Горен колонтитул Знак"/>
    <w:basedOn w:val="a0"/>
    <w:link w:val="a7"/>
    <w:uiPriority w:val="99"/>
    <w:rsid w:val="00ED07D3"/>
    <w:rPr>
      <w:rFonts w:eastAsiaTheme="minorEastAsia"/>
      <w:lang w:eastAsia="bg-BG"/>
    </w:rPr>
  </w:style>
  <w:style w:type="paragraph" w:styleId="a9">
    <w:name w:val="footer"/>
    <w:basedOn w:val="a"/>
    <w:link w:val="aa"/>
    <w:uiPriority w:val="99"/>
    <w:unhideWhenUsed/>
    <w:rsid w:val="00ED07D3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Долен колонтитул Знак"/>
    <w:basedOn w:val="a0"/>
    <w:link w:val="a9"/>
    <w:uiPriority w:val="99"/>
    <w:rsid w:val="00ED07D3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2023-10-10T10:29:00Z</cp:lastPrinted>
  <dcterms:created xsi:type="dcterms:W3CDTF">2023-10-27T12:32:00Z</dcterms:created>
  <dcterms:modified xsi:type="dcterms:W3CDTF">2023-10-27T12:34:00Z</dcterms:modified>
</cp:coreProperties>
</file>