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5C" w:rsidRDefault="00BF5D5C" w:rsidP="00BF5D5C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BF5D5C" w:rsidRDefault="00BF5D5C" w:rsidP="00BF5D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BF5D5C" w:rsidRDefault="00BF5D5C" w:rsidP="00BF5D5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</w:t>
      </w:r>
      <w:r w:rsidR="00B94DBD">
        <w:rPr>
          <w:rFonts w:ascii="Times New Roman" w:hAnsi="Times New Roman" w:cs="Times New Roman"/>
          <w:b/>
          <w:sz w:val="48"/>
          <w:szCs w:val="48"/>
        </w:rPr>
        <w:t xml:space="preserve"> 7</w:t>
      </w:r>
    </w:p>
    <w:p w:rsidR="00BF5D5C" w:rsidRDefault="00BF5D5C" w:rsidP="00BF5D5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от 2</w:t>
      </w:r>
      <w:r w:rsidR="00B94DBD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.09.2023</w:t>
      </w:r>
    </w:p>
    <w:p w:rsidR="00BF5D5C" w:rsidRDefault="00BF5D5C" w:rsidP="00BF5D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Днес 2</w:t>
      </w:r>
      <w:r w:rsidR="00B94DBD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.09.2023</w:t>
      </w:r>
      <w:r w:rsidR="00B94D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г. от 17</w:t>
      </w:r>
      <w:r w:rsidR="00B94DB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00 часа се проведе заседание на ОИК Община Чавдар.</w:t>
      </w:r>
    </w:p>
    <w:p w:rsidR="00BF5D5C" w:rsidRDefault="00BF5D5C" w:rsidP="00BF5D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BF5D5C" w:rsidRDefault="00BF5D5C" w:rsidP="00BF5D5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BF5D5C" w:rsidRDefault="00BF5D5C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</w:p>
    <w:p w:rsidR="00BF5D5C" w:rsidRDefault="00BF5D5C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Христина Вельова Велчева – зам. председател</w:t>
      </w:r>
    </w:p>
    <w:p w:rsidR="00BF5D5C" w:rsidRDefault="00BF5D5C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</w:p>
    <w:p w:rsidR="00BF5D5C" w:rsidRDefault="00BF5D5C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Илкова – секретар</w:t>
      </w:r>
    </w:p>
    <w:p w:rsidR="00BF5D5C" w:rsidRDefault="00BF5D5C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BF5D5C" w:rsidRDefault="00BF5D5C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BF5D5C" w:rsidRDefault="00BF5D5C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BF5D5C" w:rsidRDefault="00BF5D5C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BF5D5C" w:rsidRDefault="00BF5D5C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B94DBD" w:rsidRDefault="00B94DBD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Милена Асенова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член</w:t>
      </w:r>
    </w:p>
    <w:p w:rsidR="00BF5D5C" w:rsidRDefault="00BF5D5C" w:rsidP="00BF5D5C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BF5D5C" w:rsidRDefault="00BF5D5C" w:rsidP="00BF5D5C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BF5D5C" w:rsidRPr="00BF5D5C" w:rsidRDefault="00BF5D5C" w:rsidP="00BF5D5C">
      <w:pPr>
        <w:numPr>
          <w:ilvl w:val="0"/>
          <w:numId w:val="2"/>
        </w:numPr>
        <w:spacing w:before="0"/>
        <w:rPr>
          <w:rFonts w:ascii="Times New Roman" w:hAnsi="Times New Roman" w:cs="Times New Roman"/>
          <w:sz w:val="32"/>
          <w:szCs w:val="32"/>
        </w:rPr>
      </w:pPr>
      <w:r w:rsidRPr="00BF5D5C">
        <w:rPr>
          <w:rFonts w:ascii="Times New Roman" w:hAnsi="Times New Roman" w:cs="Times New Roman"/>
          <w:sz w:val="32"/>
          <w:szCs w:val="32"/>
        </w:rPr>
        <w:t>Вземане на решения относно регистрация на кандидатски листи за участие в изборите за общински съветници и за кметове на 29 октомври 2023 г.</w:t>
      </w:r>
    </w:p>
    <w:p w:rsidR="00BF5D5C" w:rsidRDefault="00BF5D5C" w:rsidP="00BF5D5C">
      <w:pPr>
        <w:numPr>
          <w:ilvl w:val="0"/>
          <w:numId w:val="2"/>
        </w:numPr>
        <w:spacing w:before="0"/>
        <w:rPr>
          <w:rFonts w:ascii="Times New Roman" w:hAnsi="Times New Roman" w:cs="Times New Roman"/>
          <w:sz w:val="32"/>
          <w:szCs w:val="32"/>
        </w:rPr>
      </w:pPr>
      <w:r w:rsidRPr="00BF5D5C">
        <w:rPr>
          <w:rFonts w:ascii="Times New Roman" w:hAnsi="Times New Roman" w:cs="Times New Roman"/>
          <w:sz w:val="32"/>
          <w:szCs w:val="32"/>
        </w:rPr>
        <w:t>Други.</w:t>
      </w:r>
    </w:p>
    <w:p w:rsidR="00BF5D5C" w:rsidRDefault="00BF5D5C" w:rsidP="00BF5D5C">
      <w:pPr>
        <w:spacing w:before="0"/>
        <w:rPr>
          <w:rFonts w:ascii="Times New Roman" w:hAnsi="Times New Roman" w:cs="Times New Roman"/>
          <w:sz w:val="32"/>
          <w:szCs w:val="32"/>
        </w:rPr>
      </w:pPr>
    </w:p>
    <w:p w:rsidR="00BF5D5C" w:rsidRPr="00F80999" w:rsidRDefault="00BF5D5C" w:rsidP="00BF5D5C">
      <w:pPr>
        <w:ind w:firstLine="0"/>
        <w:rPr>
          <w:rFonts w:ascii="Times New Roman" w:hAnsi="Times New Roman" w:cs="Times New Roman"/>
          <w:sz w:val="32"/>
          <w:szCs w:val="32"/>
        </w:rPr>
      </w:pPr>
      <w:r w:rsidRPr="00F80999"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BF5D5C" w:rsidRPr="00BF5D5C" w:rsidRDefault="00BF5D5C" w:rsidP="00BF5D5C">
      <w:pPr>
        <w:spacing w:before="0"/>
        <w:rPr>
          <w:rFonts w:ascii="Times New Roman" w:hAnsi="Times New Roman" w:cs="Times New Roman"/>
          <w:sz w:val="32"/>
          <w:szCs w:val="32"/>
        </w:rPr>
      </w:pPr>
    </w:p>
    <w:p w:rsidR="00B94DBD" w:rsidRPr="00B94DBD" w:rsidRDefault="00B94DBD" w:rsidP="00B94DBD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DBD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94DBD" w:rsidRPr="00B94DBD" w:rsidRDefault="00B94DBD" w:rsidP="00B94DBD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94DB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33</w:t>
      </w:r>
    </w:p>
    <w:p w:rsidR="00B94DBD" w:rsidRPr="00B94DBD" w:rsidRDefault="00B94DBD" w:rsidP="00B94DBD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B94DBD">
        <w:rPr>
          <w:rFonts w:ascii="Times New Roman" w:hAnsi="Times New Roman" w:cs="Times New Roman"/>
          <w:sz w:val="36"/>
          <w:szCs w:val="36"/>
        </w:rPr>
        <w:t>от 26.09.2023 г</w:t>
      </w:r>
    </w:p>
    <w:p w:rsidR="00B94DBD" w:rsidRPr="00B94DBD" w:rsidRDefault="00B94DBD" w:rsidP="00B94DBD">
      <w:pPr>
        <w:ind w:left="709"/>
        <w:rPr>
          <w:rFonts w:ascii="Times New Roman" w:hAnsi="Times New Roman" w:cs="Times New Roman"/>
          <w:sz w:val="36"/>
          <w:szCs w:val="36"/>
        </w:rPr>
      </w:pPr>
    </w:p>
    <w:p w:rsidR="00B94DBD" w:rsidRPr="00B94DBD" w:rsidRDefault="00B94DBD" w:rsidP="00B94DBD">
      <w:pPr>
        <w:ind w:left="709"/>
        <w:rPr>
          <w:rFonts w:ascii="Times New Roman" w:hAnsi="Times New Roman" w:cs="Times New Roman"/>
          <w:sz w:val="36"/>
          <w:szCs w:val="36"/>
        </w:rPr>
      </w:pPr>
      <w:r w:rsidRPr="00B94DBD">
        <w:rPr>
          <w:rFonts w:ascii="Times New Roman" w:hAnsi="Times New Roman" w:cs="Times New Roman"/>
          <w:sz w:val="36"/>
          <w:szCs w:val="36"/>
        </w:rPr>
        <w:t xml:space="preserve">ОТНОСНО: Поправка на техническа грешка – добавяне на пропуснат член в резервите на СИК </w:t>
      </w:r>
    </w:p>
    <w:p w:rsidR="00B94DBD" w:rsidRPr="00B94DBD" w:rsidRDefault="00B94DBD" w:rsidP="00B94DBD">
      <w:pPr>
        <w:ind w:left="709"/>
        <w:jc w:val="left"/>
        <w:rPr>
          <w:rFonts w:ascii="Times New Roman" w:hAnsi="Times New Roman" w:cs="Times New Roman"/>
          <w:sz w:val="36"/>
          <w:szCs w:val="36"/>
        </w:rPr>
      </w:pPr>
      <w:r w:rsidRPr="00B94DBD">
        <w:rPr>
          <w:rFonts w:ascii="Times New Roman" w:hAnsi="Times New Roman" w:cs="Times New Roman"/>
          <w:sz w:val="36"/>
          <w:szCs w:val="36"/>
        </w:rPr>
        <w:lastRenderedPageBreak/>
        <w:t>На основание чл. 91, ал. 8, т. 1, 2, 3 и 4 и във връзка с чл. 87, ал. 1 т. 5 и чл. 89, ал. 1 от ИК и писмо изх. № Ч-1862/21.09.2023 г. на Кмета на община Чавдар, Общинската избирателна комисия</w:t>
      </w:r>
    </w:p>
    <w:p w:rsidR="00B94DBD" w:rsidRPr="00B94DBD" w:rsidRDefault="00B94DBD" w:rsidP="00B94DBD">
      <w:pPr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DBD">
        <w:rPr>
          <w:rFonts w:ascii="Times New Roman" w:hAnsi="Times New Roman" w:cs="Times New Roman"/>
          <w:b/>
          <w:sz w:val="36"/>
          <w:szCs w:val="36"/>
        </w:rPr>
        <w:t> РЕШИ:</w:t>
      </w:r>
    </w:p>
    <w:p w:rsidR="00B94DBD" w:rsidRPr="00B94DBD" w:rsidRDefault="00B94DBD" w:rsidP="00B94DBD">
      <w:pPr>
        <w:ind w:left="709"/>
        <w:rPr>
          <w:rFonts w:ascii="Times New Roman" w:hAnsi="Times New Roman" w:cs="Times New Roman"/>
          <w:sz w:val="36"/>
          <w:szCs w:val="36"/>
        </w:rPr>
      </w:pPr>
      <w:r w:rsidRPr="00B94DBD">
        <w:rPr>
          <w:rFonts w:ascii="Times New Roman" w:hAnsi="Times New Roman" w:cs="Times New Roman"/>
          <w:sz w:val="36"/>
          <w:szCs w:val="36"/>
        </w:rPr>
        <w:t>Допуска поправка на техническа грешка – добавя Лалка Георгиева Добрева в списъка на резервните членове на СИК.</w:t>
      </w:r>
    </w:p>
    <w:p w:rsidR="00B94DBD" w:rsidRPr="00B94DBD" w:rsidRDefault="00B94DBD" w:rsidP="00B94DBD">
      <w:pPr>
        <w:ind w:left="709"/>
        <w:rPr>
          <w:rFonts w:ascii="Times New Roman" w:hAnsi="Times New Roman" w:cs="Times New Roman"/>
          <w:sz w:val="36"/>
          <w:szCs w:val="36"/>
        </w:rPr>
      </w:pPr>
    </w:p>
    <w:p w:rsidR="00B94DBD" w:rsidRPr="00B94DBD" w:rsidRDefault="00B94DBD" w:rsidP="00B94DBD">
      <w:pPr>
        <w:ind w:left="709"/>
        <w:rPr>
          <w:rFonts w:ascii="Times New Roman" w:hAnsi="Times New Roman" w:cs="Times New Roman"/>
          <w:sz w:val="36"/>
          <w:szCs w:val="36"/>
        </w:rPr>
      </w:pPr>
      <w:r w:rsidRPr="00B94DBD">
        <w:rPr>
          <w:rFonts w:ascii="Times New Roman" w:hAnsi="Times New Roman" w:cs="Times New Roman"/>
          <w:sz w:val="36"/>
          <w:szCs w:val="36"/>
        </w:rPr>
        <w:t>Забележка: Настоящото решение да се счита за неразделна част от Решение № 27/21.09.2023 г. на ОИК Чавдар.</w:t>
      </w:r>
    </w:p>
    <w:p w:rsidR="00B94DBD" w:rsidRPr="00B94DBD" w:rsidRDefault="00B94DBD" w:rsidP="00B94DBD">
      <w:pPr>
        <w:ind w:left="709"/>
        <w:rPr>
          <w:rFonts w:ascii="Times New Roman" w:hAnsi="Times New Roman" w:cs="Times New Roman"/>
          <w:sz w:val="36"/>
          <w:szCs w:val="36"/>
        </w:rPr>
      </w:pPr>
    </w:p>
    <w:p w:rsidR="00B94DBD" w:rsidRPr="00B94DBD" w:rsidRDefault="00B94DBD" w:rsidP="00B94DBD">
      <w:pPr>
        <w:ind w:left="709"/>
        <w:rPr>
          <w:rFonts w:ascii="Times New Roman" w:hAnsi="Times New Roman" w:cs="Times New Roman"/>
          <w:sz w:val="36"/>
          <w:szCs w:val="36"/>
        </w:rPr>
      </w:pPr>
      <w:r w:rsidRPr="00B94DBD">
        <w:rPr>
          <w:rFonts w:ascii="Times New Roman" w:hAnsi="Times New Roman" w:cs="Times New Roman"/>
          <w:sz w:val="36"/>
          <w:szCs w:val="36"/>
        </w:rPr>
        <w:t>Решението на ОИК Чавдар подлежи на оспорване пред ЦИК по реда на чл. 88 от ИК.</w:t>
      </w:r>
    </w:p>
    <w:p w:rsidR="00BF5D5C" w:rsidRPr="00BF5D5C" w:rsidRDefault="00BF5D5C" w:rsidP="00BF5D5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D5C" w:rsidRPr="00B74A51" w:rsidRDefault="00BF5D5C" w:rsidP="00BF5D5C">
      <w:pPr>
        <w:rPr>
          <w:rFonts w:ascii="Times New Roman" w:hAnsi="Times New Roman" w:cs="Times New Roman"/>
          <w:sz w:val="36"/>
          <w:szCs w:val="36"/>
        </w:rPr>
      </w:pPr>
      <w:r w:rsidRPr="00B74A51">
        <w:rPr>
          <w:rFonts w:ascii="Times New Roman" w:hAnsi="Times New Roman" w:cs="Times New Roman"/>
          <w:sz w:val="36"/>
          <w:szCs w:val="36"/>
        </w:rPr>
        <w:t>Гласували  -1</w:t>
      </w:r>
      <w:r w:rsidR="00B94DBD">
        <w:rPr>
          <w:rFonts w:ascii="Times New Roman" w:hAnsi="Times New Roman" w:cs="Times New Roman"/>
          <w:sz w:val="36"/>
          <w:szCs w:val="36"/>
        </w:rPr>
        <w:t>1</w:t>
      </w:r>
      <w:r w:rsidRPr="00B74A51">
        <w:rPr>
          <w:rFonts w:ascii="Times New Roman" w:hAnsi="Times New Roman" w:cs="Times New Roman"/>
          <w:sz w:val="36"/>
          <w:szCs w:val="36"/>
        </w:rPr>
        <w:t xml:space="preserve">.     Гласували – </w:t>
      </w:r>
      <w:r w:rsidRPr="00B74A51">
        <w:rPr>
          <w:rFonts w:ascii="Times New Roman" w:hAnsi="Times New Roman" w:cs="Times New Roman"/>
          <w:sz w:val="36"/>
          <w:szCs w:val="36"/>
          <w:lang w:val="en-US"/>
        </w:rPr>
        <w:t>“</w:t>
      </w:r>
      <w:r w:rsidRPr="00B74A51">
        <w:rPr>
          <w:rFonts w:ascii="Times New Roman" w:hAnsi="Times New Roman" w:cs="Times New Roman"/>
          <w:sz w:val="36"/>
          <w:szCs w:val="36"/>
        </w:rPr>
        <w:t>за</w:t>
      </w:r>
      <w:r w:rsidRPr="00B74A51">
        <w:rPr>
          <w:rFonts w:ascii="Times New Roman" w:hAnsi="Times New Roman" w:cs="Times New Roman"/>
          <w:sz w:val="36"/>
          <w:szCs w:val="36"/>
          <w:lang w:val="en-US"/>
        </w:rPr>
        <w:t>”</w:t>
      </w:r>
      <w:r w:rsidRPr="00B74A51">
        <w:rPr>
          <w:rFonts w:ascii="Times New Roman" w:hAnsi="Times New Roman" w:cs="Times New Roman"/>
          <w:sz w:val="36"/>
          <w:szCs w:val="36"/>
        </w:rPr>
        <w:t>: 1</w:t>
      </w:r>
      <w:r w:rsidR="00B94DBD">
        <w:rPr>
          <w:rFonts w:ascii="Times New Roman" w:hAnsi="Times New Roman" w:cs="Times New Roman"/>
          <w:sz w:val="36"/>
          <w:szCs w:val="36"/>
        </w:rPr>
        <w:t>1</w:t>
      </w:r>
      <w:bookmarkStart w:id="0" w:name="_GoBack"/>
      <w:bookmarkEnd w:id="0"/>
      <w:r w:rsidRPr="00B74A51">
        <w:rPr>
          <w:rFonts w:ascii="Times New Roman" w:hAnsi="Times New Roman" w:cs="Times New Roman"/>
          <w:sz w:val="36"/>
          <w:szCs w:val="36"/>
        </w:rPr>
        <w:t xml:space="preserve">   Против: няма</w:t>
      </w:r>
    </w:p>
    <w:p w:rsidR="00BF5D5C" w:rsidRDefault="00BF5D5C" w:rsidP="00BF5D5C">
      <w:pPr>
        <w:rPr>
          <w:rFonts w:ascii="Times New Roman" w:hAnsi="Times New Roman" w:cs="Times New Roman"/>
          <w:sz w:val="36"/>
          <w:szCs w:val="36"/>
        </w:rPr>
      </w:pPr>
    </w:p>
    <w:p w:rsidR="001B45F2" w:rsidRPr="001B45F2" w:rsidRDefault="001B45F2" w:rsidP="001B45F2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1B45F2">
        <w:rPr>
          <w:rFonts w:ascii="Times New Roman" w:eastAsia="Times New Roman" w:hAnsi="Times New Roman" w:cs="Times New Roman"/>
          <w:sz w:val="32"/>
          <w:szCs w:val="32"/>
        </w:rPr>
        <w:t>Председател:</w:t>
      </w:r>
    </w:p>
    <w:p w:rsidR="001B45F2" w:rsidRPr="001B45F2" w:rsidRDefault="001B45F2" w:rsidP="001B45F2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1B45F2">
        <w:rPr>
          <w:rFonts w:ascii="Times New Roman" w:eastAsia="Times New Roman" w:hAnsi="Times New Roman" w:cs="Times New Roman"/>
          <w:sz w:val="32"/>
          <w:szCs w:val="32"/>
        </w:rPr>
        <w:tab/>
      </w:r>
      <w:r w:rsidRPr="001B45F2">
        <w:rPr>
          <w:rFonts w:ascii="Times New Roman" w:eastAsia="Times New Roman" w:hAnsi="Times New Roman" w:cs="Times New Roman"/>
          <w:sz w:val="32"/>
          <w:szCs w:val="32"/>
        </w:rPr>
        <w:tab/>
        <w:t>/Ив. Петкова/</w:t>
      </w:r>
    </w:p>
    <w:p w:rsidR="001B45F2" w:rsidRPr="001B45F2" w:rsidRDefault="001B45F2" w:rsidP="001B45F2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1B45F2">
        <w:rPr>
          <w:rFonts w:ascii="Times New Roman" w:eastAsia="Times New Roman" w:hAnsi="Times New Roman" w:cs="Times New Roman"/>
          <w:sz w:val="32"/>
          <w:szCs w:val="32"/>
        </w:rPr>
        <w:t>Секретар:</w:t>
      </w:r>
    </w:p>
    <w:p w:rsidR="001B45F2" w:rsidRPr="001B45F2" w:rsidRDefault="001B45F2" w:rsidP="001B45F2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1B45F2">
        <w:rPr>
          <w:rFonts w:ascii="Times New Roman" w:eastAsia="Times New Roman" w:hAnsi="Times New Roman" w:cs="Times New Roman"/>
          <w:sz w:val="32"/>
          <w:szCs w:val="32"/>
        </w:rPr>
        <w:tab/>
      </w:r>
      <w:r w:rsidRPr="001B45F2">
        <w:rPr>
          <w:rFonts w:ascii="Times New Roman" w:eastAsia="Times New Roman" w:hAnsi="Times New Roman" w:cs="Times New Roman"/>
          <w:sz w:val="32"/>
          <w:szCs w:val="32"/>
        </w:rPr>
        <w:tab/>
        <w:t>/Т. Илкова/</w:t>
      </w:r>
    </w:p>
    <w:p w:rsidR="001B45F2" w:rsidRPr="001B45F2" w:rsidRDefault="001B45F2" w:rsidP="001B45F2">
      <w:pPr>
        <w:rPr>
          <w:rFonts w:ascii="Calibri" w:eastAsia="Times New Roman" w:hAnsi="Calibri" w:cs="Times New Roman"/>
        </w:rPr>
      </w:pPr>
    </w:p>
    <w:p w:rsidR="00BF5D5C" w:rsidRDefault="00BF5D5C" w:rsidP="00BF5D5C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</w:p>
    <w:sectPr w:rsidR="00BF5D5C" w:rsidSect="004470B3">
      <w:footerReference w:type="default" r:id="rId7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B9" w:rsidRDefault="00F576B9" w:rsidP="004470B3">
      <w:pPr>
        <w:spacing w:before="0" w:after="0"/>
      </w:pPr>
      <w:r>
        <w:separator/>
      </w:r>
    </w:p>
  </w:endnote>
  <w:endnote w:type="continuationSeparator" w:id="0">
    <w:p w:rsidR="00F576B9" w:rsidRDefault="00F576B9" w:rsidP="004470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953846"/>
      <w:docPartObj>
        <w:docPartGallery w:val="Page Numbers (Bottom of Page)"/>
        <w:docPartUnique/>
      </w:docPartObj>
    </w:sdtPr>
    <w:sdtEndPr/>
    <w:sdtContent>
      <w:p w:rsidR="004470B3" w:rsidRDefault="004470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DBD">
          <w:rPr>
            <w:noProof/>
          </w:rPr>
          <w:t>2</w:t>
        </w:r>
        <w:r>
          <w:fldChar w:fldCharType="end"/>
        </w:r>
      </w:p>
    </w:sdtContent>
  </w:sdt>
  <w:p w:rsidR="004470B3" w:rsidRDefault="004470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B9" w:rsidRDefault="00F576B9" w:rsidP="004470B3">
      <w:pPr>
        <w:spacing w:before="0" w:after="0"/>
      </w:pPr>
      <w:r>
        <w:separator/>
      </w:r>
    </w:p>
  </w:footnote>
  <w:footnote w:type="continuationSeparator" w:id="0">
    <w:p w:rsidR="00F576B9" w:rsidRDefault="00F576B9" w:rsidP="004470B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595B"/>
    <w:multiLevelType w:val="hybridMultilevel"/>
    <w:tmpl w:val="199E347E"/>
    <w:lvl w:ilvl="0" w:tplc="C8E0B466">
      <w:start w:val="1"/>
      <w:numFmt w:val="decimal"/>
      <w:lvlText w:val="%1."/>
      <w:lvlJc w:val="left"/>
      <w:pPr>
        <w:ind w:left="1790" w:hanging="3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84763C6"/>
    <w:multiLevelType w:val="hybridMultilevel"/>
    <w:tmpl w:val="BE82224E"/>
    <w:lvl w:ilvl="0" w:tplc="391A28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A586059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60CA03A7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65CD3A80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C"/>
    <w:rsid w:val="001B45F2"/>
    <w:rsid w:val="004470B3"/>
    <w:rsid w:val="005E22E8"/>
    <w:rsid w:val="008074B6"/>
    <w:rsid w:val="00B94DBD"/>
    <w:rsid w:val="00BF5D5C"/>
    <w:rsid w:val="00CA2EBE"/>
    <w:rsid w:val="00DE109C"/>
    <w:rsid w:val="00F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53F39"/>
  <w15:chartTrackingRefBased/>
  <w15:docId w15:val="{3E5E39C3-618E-4A99-829C-8CEEF250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5C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70B3"/>
    <w:pPr>
      <w:tabs>
        <w:tab w:val="center" w:pos="4536"/>
        <w:tab w:val="right" w:pos="9072"/>
      </w:tabs>
      <w:spacing w:before="0" w:after="0"/>
    </w:pPr>
  </w:style>
  <w:style w:type="character" w:customStyle="1" w:styleId="a5">
    <w:name w:val="Горен колонтитул Знак"/>
    <w:basedOn w:val="a0"/>
    <w:link w:val="a4"/>
    <w:uiPriority w:val="99"/>
    <w:rsid w:val="004470B3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4470B3"/>
    <w:pPr>
      <w:tabs>
        <w:tab w:val="center" w:pos="4536"/>
        <w:tab w:val="right" w:pos="9072"/>
      </w:tabs>
      <w:spacing w:before="0" w:after="0"/>
    </w:pPr>
  </w:style>
  <w:style w:type="character" w:customStyle="1" w:styleId="a7">
    <w:name w:val="Долен колонтитул Знак"/>
    <w:basedOn w:val="a0"/>
    <w:link w:val="a6"/>
    <w:uiPriority w:val="99"/>
    <w:rsid w:val="004470B3"/>
    <w:rPr>
      <w:rFonts w:eastAsiaTheme="minorEastAsia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470B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470B3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cp:lastPrinted>2023-09-30T06:31:00Z</cp:lastPrinted>
  <dcterms:created xsi:type="dcterms:W3CDTF">2023-09-30T06:31:00Z</dcterms:created>
  <dcterms:modified xsi:type="dcterms:W3CDTF">2023-09-30T06:31:00Z</dcterms:modified>
</cp:coreProperties>
</file>